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214" w:rsidRDefault="00EF4214" w:rsidP="007013DB">
      <w:bookmarkStart w:id="0" w:name="_GoBack"/>
      <w:bookmarkEnd w:id="0"/>
    </w:p>
    <w:p w:rsidR="007013DB" w:rsidRDefault="007013DB" w:rsidP="007013DB">
      <w:pPr>
        <w:rPr>
          <w:b/>
        </w:rPr>
      </w:pPr>
      <w:r w:rsidRPr="00D82284">
        <w:rPr>
          <w:b/>
        </w:rPr>
        <w:t>Soft Materials and Com</w:t>
      </w:r>
      <w:r>
        <w:rPr>
          <w:b/>
        </w:rPr>
        <w:t xml:space="preserve">plex Fluids via Block Copolymer Self-Assembly: </w:t>
      </w:r>
    </w:p>
    <w:p w:rsidR="007013DB" w:rsidRPr="00D82284" w:rsidRDefault="007013DB" w:rsidP="007013DB">
      <w:pPr>
        <w:rPr>
          <w:b/>
        </w:rPr>
      </w:pPr>
      <w:r w:rsidRPr="00D82284">
        <w:rPr>
          <w:b/>
        </w:rPr>
        <w:t>From (Nano</w:t>
      </w:r>
      <w:proofErr w:type="gramStart"/>
      <w:r w:rsidRPr="00D82284">
        <w:rPr>
          <w:b/>
        </w:rPr>
        <w:t>)Structure</w:t>
      </w:r>
      <w:proofErr w:type="gramEnd"/>
      <w:r w:rsidRPr="00D82284">
        <w:rPr>
          <w:b/>
        </w:rPr>
        <w:t xml:space="preserve"> to Function to Applications</w:t>
      </w:r>
    </w:p>
    <w:p w:rsidR="007013DB" w:rsidRPr="001271A9" w:rsidRDefault="007013DB" w:rsidP="007013DB">
      <w:pPr>
        <w:jc w:val="both"/>
        <w:rPr>
          <w:rFonts w:ascii="Times New Roman" w:hAnsi="Times New Roman"/>
          <w:szCs w:val="24"/>
        </w:rPr>
      </w:pPr>
    </w:p>
    <w:p w:rsidR="007013DB" w:rsidRPr="001271A9" w:rsidRDefault="007013DB" w:rsidP="007013DB">
      <w:pPr>
        <w:jc w:val="both"/>
      </w:pPr>
      <w:r w:rsidRPr="001271A9">
        <w:t xml:space="preserve">Paschalis </w:t>
      </w:r>
      <w:proofErr w:type="spellStart"/>
      <w:r w:rsidRPr="001271A9">
        <w:t>Alexandridis</w:t>
      </w:r>
      <w:proofErr w:type="spellEnd"/>
      <w:r w:rsidRPr="001271A9">
        <w:t xml:space="preserve">, PhD </w:t>
      </w:r>
    </w:p>
    <w:p w:rsidR="007013DB" w:rsidRPr="001271A9" w:rsidRDefault="007013DB" w:rsidP="007013DB">
      <w:pPr>
        <w:jc w:val="both"/>
        <w:rPr>
          <w:rFonts w:ascii="Times New Roman" w:hAnsi="Times New Roman"/>
          <w:szCs w:val="24"/>
        </w:rPr>
      </w:pPr>
      <w:r w:rsidRPr="001271A9">
        <w:rPr>
          <w:rFonts w:ascii="Times New Roman" w:hAnsi="Times New Roman"/>
          <w:szCs w:val="24"/>
        </w:rPr>
        <w:t xml:space="preserve">UB Distinguished Professor </w:t>
      </w:r>
    </w:p>
    <w:p w:rsidR="007013DB" w:rsidRPr="001271A9" w:rsidRDefault="007013DB" w:rsidP="007013DB">
      <w:pPr>
        <w:jc w:val="both"/>
        <w:rPr>
          <w:rFonts w:ascii="Times New Roman" w:hAnsi="Times New Roman"/>
          <w:szCs w:val="24"/>
        </w:rPr>
      </w:pPr>
      <w:r>
        <w:rPr>
          <w:rFonts w:ascii="Times New Roman" w:hAnsi="Times New Roman"/>
          <w:szCs w:val="24"/>
        </w:rPr>
        <w:t>Department</w:t>
      </w:r>
      <w:r w:rsidRPr="001271A9">
        <w:rPr>
          <w:rFonts w:ascii="Times New Roman" w:hAnsi="Times New Roman"/>
          <w:szCs w:val="24"/>
        </w:rPr>
        <w:t xml:space="preserve"> of Chemical </w:t>
      </w:r>
      <w:r>
        <w:rPr>
          <w:rFonts w:ascii="Times New Roman" w:hAnsi="Times New Roman"/>
          <w:szCs w:val="24"/>
        </w:rPr>
        <w:t>and</w:t>
      </w:r>
      <w:r w:rsidRPr="001271A9">
        <w:rPr>
          <w:rFonts w:ascii="Times New Roman" w:hAnsi="Times New Roman"/>
          <w:szCs w:val="24"/>
        </w:rPr>
        <w:t xml:space="preserve"> Biological Engineering </w:t>
      </w:r>
    </w:p>
    <w:p w:rsidR="007013DB" w:rsidRPr="001271A9" w:rsidRDefault="007013DB" w:rsidP="007013DB">
      <w:pPr>
        <w:jc w:val="both"/>
        <w:rPr>
          <w:rFonts w:ascii="Times New Roman" w:hAnsi="Times New Roman"/>
          <w:szCs w:val="24"/>
        </w:rPr>
      </w:pPr>
      <w:r w:rsidRPr="001271A9">
        <w:rPr>
          <w:rFonts w:ascii="Times New Roman" w:hAnsi="Times New Roman"/>
          <w:szCs w:val="24"/>
        </w:rPr>
        <w:t>University at Buffalo (UB) - The State University of New York (SUNY)</w:t>
      </w:r>
    </w:p>
    <w:p w:rsidR="007013DB" w:rsidRPr="001271A9" w:rsidRDefault="007013DB" w:rsidP="007013DB">
      <w:pPr>
        <w:jc w:val="both"/>
        <w:rPr>
          <w:rFonts w:ascii="Times New Roman" w:hAnsi="Times New Roman"/>
          <w:szCs w:val="24"/>
        </w:rPr>
      </w:pPr>
      <w:r w:rsidRPr="001271A9">
        <w:rPr>
          <w:rFonts w:ascii="Times New Roman" w:hAnsi="Times New Roman"/>
          <w:szCs w:val="24"/>
        </w:rPr>
        <w:t>Buffalo, NY 14260-4200, USA</w:t>
      </w:r>
    </w:p>
    <w:p w:rsidR="007013DB" w:rsidRPr="001271A9" w:rsidRDefault="007013DB" w:rsidP="007013DB">
      <w:pPr>
        <w:jc w:val="both"/>
        <w:rPr>
          <w:rFonts w:ascii="Times New Roman" w:hAnsi="Times New Roman"/>
          <w:szCs w:val="24"/>
        </w:rPr>
      </w:pPr>
      <w:r w:rsidRPr="001271A9">
        <w:rPr>
          <w:rFonts w:ascii="Times New Roman" w:hAnsi="Times New Roman"/>
          <w:szCs w:val="24"/>
        </w:rPr>
        <w:t>http://www.cbe.buffalo.edu/alexandridis</w:t>
      </w:r>
    </w:p>
    <w:p w:rsidR="007013DB" w:rsidRPr="001271A9" w:rsidRDefault="007013DB" w:rsidP="007013DB">
      <w:pPr>
        <w:jc w:val="both"/>
        <w:rPr>
          <w:rFonts w:ascii="Times New Roman" w:hAnsi="Times New Roman"/>
          <w:szCs w:val="24"/>
        </w:rPr>
      </w:pPr>
    </w:p>
    <w:p w:rsidR="007013DB" w:rsidRPr="001271A9" w:rsidRDefault="007013DB" w:rsidP="007013DB">
      <w:pPr>
        <w:jc w:val="both"/>
        <w:rPr>
          <w:rFonts w:ascii="Times New Roman" w:hAnsi="Times New Roman"/>
          <w:szCs w:val="24"/>
        </w:rPr>
      </w:pPr>
      <w:r w:rsidRPr="001271A9">
        <w:rPr>
          <w:rFonts w:ascii="Times New Roman" w:hAnsi="Times New Roman"/>
          <w:szCs w:val="24"/>
        </w:rPr>
        <w:tab/>
      </w:r>
      <w:r w:rsidRPr="006F0421">
        <w:rPr>
          <w:rFonts w:ascii="Times New Roman" w:hAnsi="Times New Roman"/>
          <w:szCs w:val="24"/>
        </w:rPr>
        <w:t xml:space="preserve">Soft materials, also known as complex fluids, present diverse and interesting properties and function which emanate from </w:t>
      </w:r>
      <w:proofErr w:type="spellStart"/>
      <w:r w:rsidRPr="006F0421">
        <w:rPr>
          <w:rFonts w:ascii="Times New Roman" w:hAnsi="Times New Roman"/>
          <w:szCs w:val="24"/>
        </w:rPr>
        <w:t>nano</w:t>
      </w:r>
      <w:proofErr w:type="spellEnd"/>
      <w:r w:rsidRPr="006F0421">
        <w:rPr>
          <w:rFonts w:ascii="Times New Roman" w:hAnsi="Times New Roman"/>
          <w:szCs w:val="24"/>
        </w:rPr>
        <w:t xml:space="preserve">- and </w:t>
      </w:r>
      <w:proofErr w:type="spellStart"/>
      <w:r w:rsidRPr="006F0421">
        <w:rPr>
          <w:rFonts w:ascii="Times New Roman" w:hAnsi="Times New Roman"/>
          <w:szCs w:val="24"/>
        </w:rPr>
        <w:t>meso</w:t>
      </w:r>
      <w:proofErr w:type="spellEnd"/>
      <w:r w:rsidRPr="006F0421">
        <w:rPr>
          <w:rFonts w:ascii="Times New Roman" w:hAnsi="Times New Roman"/>
          <w:szCs w:val="24"/>
        </w:rPr>
        <w:t xml:space="preserve">-scale organization of constituents such as polymers, particles and solvents.  Prime examples of tunable materials are polymers, in particular, </w:t>
      </w:r>
      <w:r>
        <w:rPr>
          <w:rFonts w:ascii="Times New Roman" w:hAnsi="Times New Roman"/>
          <w:szCs w:val="24"/>
        </w:rPr>
        <w:t xml:space="preserve">block </w:t>
      </w:r>
      <w:r w:rsidRPr="006F0421">
        <w:rPr>
          <w:rFonts w:ascii="Times New Roman" w:hAnsi="Times New Roman"/>
          <w:szCs w:val="24"/>
        </w:rPr>
        <w:t>copolymers comprising covalently-linked blocks of different chemical nature or conformation.  Selective solvents may disrupt certain types of polymer organization but can promote others.  Added solvents thus provide valuable degrees of freedom for controlling the morphology and, hence, structure/property relationships, of polymers and can dramatically affect the local mobility.  Incorporation of “hard”</w:t>
      </w:r>
      <w:r>
        <w:rPr>
          <w:rFonts w:ascii="Times New Roman" w:hAnsi="Times New Roman"/>
          <w:szCs w:val="24"/>
        </w:rPr>
        <w:t xml:space="preserve"> (metallic, ceramic, semiconductor)</w:t>
      </w:r>
      <w:r w:rsidRPr="006F0421">
        <w:rPr>
          <w:rFonts w:ascii="Times New Roman" w:hAnsi="Times New Roman"/>
          <w:szCs w:val="24"/>
        </w:rPr>
        <w:t xml:space="preserve"> nanoparticles into a “soft” </w:t>
      </w:r>
      <w:r>
        <w:rPr>
          <w:rFonts w:ascii="Times New Roman" w:hAnsi="Times New Roman"/>
          <w:szCs w:val="24"/>
        </w:rPr>
        <w:t xml:space="preserve">polymer </w:t>
      </w:r>
      <w:r w:rsidRPr="006F0421">
        <w:rPr>
          <w:rFonts w:ascii="Times New Roman" w:hAnsi="Times New Roman"/>
          <w:szCs w:val="24"/>
        </w:rPr>
        <w:t>matrix can modify dramatically the structure and dynamics, and also confer novel properties (</w:t>
      </w:r>
      <w:r>
        <w:rPr>
          <w:rFonts w:ascii="Times New Roman" w:hAnsi="Times New Roman"/>
          <w:szCs w:val="24"/>
        </w:rPr>
        <w:t xml:space="preserve">mechanical, </w:t>
      </w:r>
      <w:r w:rsidRPr="006F0421">
        <w:rPr>
          <w:rFonts w:ascii="Times New Roman" w:hAnsi="Times New Roman"/>
          <w:szCs w:val="24"/>
        </w:rPr>
        <w:t>optical, electrical, catalytic).</w:t>
      </w:r>
    </w:p>
    <w:p w:rsidR="007013DB" w:rsidRDefault="007013DB" w:rsidP="007013DB">
      <w:pPr>
        <w:jc w:val="both"/>
        <w:rPr>
          <w:rFonts w:ascii="Times New Roman" w:hAnsi="Times New Roman"/>
          <w:szCs w:val="24"/>
        </w:rPr>
      </w:pPr>
      <w:r w:rsidRPr="001271A9">
        <w:rPr>
          <w:rFonts w:ascii="Times New Roman" w:hAnsi="Times New Roman"/>
          <w:szCs w:val="24"/>
        </w:rPr>
        <w:tab/>
      </w:r>
      <w:r w:rsidRPr="006F0421">
        <w:rPr>
          <w:rFonts w:ascii="Times New Roman" w:hAnsi="Times New Roman"/>
          <w:szCs w:val="24"/>
        </w:rPr>
        <w:t xml:space="preserve">The presentation will highlight the interplay between (A) fundamental aspects (interactions, thermodynamics, structure, dynamics) of soft materials based on block copolymer self-assembly in selective solvents, and (B) applications of such self-assembled systems in the (a) structuring of waterborne complex fluids with properties tailored for pharmaceutics, (b) environmentally benign synthesis of nanoparticles in a size- and shape-controlled manner, and (c) formulation of polymer gels with ionic liquids as potential electrolytes for energy applications.  </w:t>
      </w:r>
    </w:p>
    <w:p w:rsidR="007013DB" w:rsidRDefault="007013DB" w:rsidP="007013DB">
      <w:pPr>
        <w:jc w:val="both"/>
        <w:rPr>
          <w:rFonts w:ascii="Times New Roman" w:hAnsi="Times New Roman"/>
          <w:szCs w:val="24"/>
        </w:rPr>
      </w:pPr>
    </w:p>
    <w:p w:rsidR="004240AA" w:rsidRDefault="00EF4214"/>
    <w:p w:rsidR="00EF4214" w:rsidRDefault="00EF4214"/>
    <w:p w:rsidR="007013DB" w:rsidRPr="006F0421" w:rsidRDefault="007013DB" w:rsidP="007013DB">
      <w:pPr>
        <w:jc w:val="both"/>
        <w:rPr>
          <w:rFonts w:ascii="Times New Roman" w:hAnsi="Times New Roman"/>
          <w:sz w:val="20"/>
        </w:rPr>
      </w:pPr>
      <w:r w:rsidRPr="006F0421">
        <w:rPr>
          <w:rFonts w:ascii="Times New Roman" w:hAnsi="Times New Roman"/>
          <w:sz w:val="20"/>
        </w:rPr>
        <w:tab/>
        <w:t xml:space="preserve">Paschalis </w:t>
      </w:r>
      <w:proofErr w:type="spellStart"/>
      <w:r w:rsidRPr="006F0421">
        <w:rPr>
          <w:rFonts w:ascii="Times New Roman" w:hAnsi="Times New Roman"/>
          <w:sz w:val="20"/>
        </w:rPr>
        <w:t>Alexandridis</w:t>
      </w:r>
      <w:proofErr w:type="spellEnd"/>
      <w:r w:rsidRPr="006F0421">
        <w:rPr>
          <w:rFonts w:ascii="Times New Roman" w:hAnsi="Times New Roman"/>
          <w:sz w:val="20"/>
        </w:rPr>
        <w:t xml:space="preserve"> is a UB Distinguished Professor in the Department of Chemical and Biological Engineering, University at Buffalo (UB), The State University of New York (SUNY), where he has served as Acting Associate Dean for Research and Graduate Education in UB’s School of Engineering and co-Director of the Materials Science and Engineering program.  He has a PhD in chemical engineering from MIT and has carried out postdoctoral research in </w:t>
      </w:r>
      <w:r>
        <w:rPr>
          <w:rFonts w:ascii="Times New Roman" w:hAnsi="Times New Roman"/>
          <w:sz w:val="20"/>
        </w:rPr>
        <w:t xml:space="preserve">polymer and surfactant </w:t>
      </w:r>
      <w:r w:rsidRPr="006F0421">
        <w:rPr>
          <w:rFonts w:ascii="Times New Roman" w:hAnsi="Times New Roman"/>
          <w:sz w:val="20"/>
        </w:rPr>
        <w:t>physical chemistry at Lund University.</w:t>
      </w:r>
    </w:p>
    <w:p w:rsidR="007013DB" w:rsidRPr="006F0421" w:rsidRDefault="007013DB" w:rsidP="007013DB">
      <w:pPr>
        <w:jc w:val="both"/>
        <w:rPr>
          <w:rFonts w:ascii="Times New Roman" w:hAnsi="Times New Roman"/>
          <w:sz w:val="20"/>
        </w:rPr>
      </w:pPr>
      <w:r w:rsidRPr="006F0421">
        <w:rPr>
          <w:rFonts w:ascii="Times New Roman" w:hAnsi="Times New Roman"/>
          <w:sz w:val="20"/>
        </w:rPr>
        <w:tab/>
      </w:r>
      <w:proofErr w:type="spellStart"/>
      <w:r w:rsidRPr="006F0421">
        <w:rPr>
          <w:rFonts w:ascii="Times New Roman" w:hAnsi="Times New Roman"/>
          <w:sz w:val="20"/>
        </w:rPr>
        <w:t>Alexandridis</w:t>
      </w:r>
      <w:proofErr w:type="spellEnd"/>
      <w:r w:rsidRPr="006F0421">
        <w:rPr>
          <w:rFonts w:ascii="Times New Roman" w:hAnsi="Times New Roman"/>
          <w:sz w:val="20"/>
        </w:rPr>
        <w:t xml:space="preserve">’ research utilizes molecular interactions and supramolecular assemblies to develop products with desired properties and function.  Ongoing projects address structuring via self-assembly and directed assembly, </w:t>
      </w:r>
      <w:r>
        <w:rPr>
          <w:rFonts w:ascii="Times New Roman" w:hAnsi="Times New Roman"/>
          <w:sz w:val="20"/>
        </w:rPr>
        <w:t xml:space="preserve">dispersants, </w:t>
      </w:r>
      <w:r w:rsidRPr="006F0421">
        <w:rPr>
          <w:rFonts w:ascii="Times New Roman" w:hAnsi="Times New Roman"/>
          <w:sz w:val="20"/>
        </w:rPr>
        <w:t>nanocomposites, ionic liquid solvents, polymer electrolytes, and polymer dissolution.  He has authored over 1</w:t>
      </w:r>
      <w:r>
        <w:rPr>
          <w:rFonts w:ascii="Times New Roman" w:hAnsi="Times New Roman"/>
          <w:sz w:val="20"/>
        </w:rPr>
        <w:t>4</w:t>
      </w:r>
      <w:r>
        <w:rPr>
          <w:rFonts w:ascii="Times New Roman" w:hAnsi="Times New Roman"/>
          <w:sz w:val="20"/>
        </w:rPr>
        <w:t>0</w:t>
      </w:r>
      <w:r w:rsidRPr="006F0421">
        <w:rPr>
          <w:rFonts w:ascii="Times New Roman" w:hAnsi="Times New Roman"/>
          <w:sz w:val="20"/>
        </w:rPr>
        <w:t xml:space="preserve"> journal articles (cited over 9</w:t>
      </w:r>
      <w:r>
        <w:rPr>
          <w:rFonts w:ascii="Times New Roman" w:hAnsi="Times New Roman"/>
          <w:sz w:val="20"/>
        </w:rPr>
        <w:t>5</w:t>
      </w:r>
      <w:r w:rsidRPr="006F0421">
        <w:rPr>
          <w:rFonts w:ascii="Times New Roman" w:hAnsi="Times New Roman"/>
          <w:sz w:val="20"/>
        </w:rPr>
        <w:t xml:space="preserve">00 times) and is </w:t>
      </w:r>
      <w:proofErr w:type="spellStart"/>
      <w:r w:rsidRPr="006F0421">
        <w:rPr>
          <w:rFonts w:ascii="Times New Roman" w:hAnsi="Times New Roman"/>
          <w:sz w:val="20"/>
        </w:rPr>
        <w:t>coinventor</w:t>
      </w:r>
      <w:proofErr w:type="spellEnd"/>
      <w:r w:rsidRPr="006F0421">
        <w:rPr>
          <w:rFonts w:ascii="Times New Roman" w:hAnsi="Times New Roman"/>
          <w:sz w:val="20"/>
        </w:rPr>
        <w:t xml:space="preserve"> of 6 US patents on pharmaceutical formulations, superabsorbent polymers, and nanomaterial synthesis. </w:t>
      </w:r>
    </w:p>
    <w:p w:rsidR="007013DB" w:rsidRPr="006F0421" w:rsidRDefault="007013DB" w:rsidP="007013DB">
      <w:pPr>
        <w:jc w:val="both"/>
        <w:rPr>
          <w:rFonts w:ascii="Times New Roman" w:hAnsi="Times New Roman"/>
          <w:sz w:val="20"/>
        </w:rPr>
      </w:pPr>
      <w:r w:rsidRPr="006F0421">
        <w:rPr>
          <w:rFonts w:ascii="Times New Roman" w:hAnsi="Times New Roman"/>
          <w:sz w:val="20"/>
        </w:rPr>
        <w:tab/>
      </w:r>
      <w:proofErr w:type="spellStart"/>
      <w:r w:rsidRPr="006F0421">
        <w:rPr>
          <w:rFonts w:ascii="Times New Roman" w:hAnsi="Times New Roman"/>
          <w:sz w:val="20"/>
        </w:rPr>
        <w:t>Alexandridis</w:t>
      </w:r>
      <w:proofErr w:type="spellEnd"/>
      <w:r w:rsidRPr="006F0421">
        <w:rPr>
          <w:rFonts w:ascii="Times New Roman" w:hAnsi="Times New Roman"/>
          <w:sz w:val="20"/>
        </w:rPr>
        <w:t xml:space="preserve"> is a Fellow of the American Association for the Advancement of Science</w:t>
      </w:r>
      <w:r>
        <w:rPr>
          <w:rFonts w:ascii="Times New Roman" w:hAnsi="Times New Roman"/>
          <w:sz w:val="20"/>
        </w:rPr>
        <w:t xml:space="preserve"> (AAAS)</w:t>
      </w:r>
      <w:r w:rsidRPr="006F0421">
        <w:rPr>
          <w:rFonts w:ascii="Times New Roman" w:hAnsi="Times New Roman"/>
          <w:sz w:val="20"/>
        </w:rPr>
        <w:t xml:space="preserve"> (2012), and the recipient of the American Chemical Society</w:t>
      </w:r>
      <w:r>
        <w:rPr>
          <w:rFonts w:ascii="Times New Roman" w:hAnsi="Times New Roman"/>
          <w:sz w:val="20"/>
        </w:rPr>
        <w:t xml:space="preserve"> (ACS)</w:t>
      </w:r>
      <w:r w:rsidRPr="006F0421">
        <w:rPr>
          <w:rFonts w:ascii="Times New Roman" w:hAnsi="Times New Roman"/>
          <w:sz w:val="20"/>
        </w:rPr>
        <w:t xml:space="preserve"> </w:t>
      </w:r>
      <w:proofErr w:type="spellStart"/>
      <w:r w:rsidRPr="006F0421">
        <w:rPr>
          <w:rFonts w:ascii="Times New Roman" w:hAnsi="Times New Roman"/>
          <w:sz w:val="20"/>
        </w:rPr>
        <w:t>Schoellkopf</w:t>
      </w:r>
      <w:proofErr w:type="spellEnd"/>
      <w:r w:rsidRPr="006F0421">
        <w:rPr>
          <w:rFonts w:ascii="Times New Roman" w:hAnsi="Times New Roman"/>
          <w:sz w:val="20"/>
        </w:rPr>
        <w:t xml:space="preserve"> Medal (2010), </w:t>
      </w:r>
      <w:proofErr w:type="spellStart"/>
      <w:r w:rsidRPr="006F0421">
        <w:rPr>
          <w:rFonts w:ascii="Times New Roman" w:hAnsi="Times New Roman"/>
          <w:sz w:val="20"/>
        </w:rPr>
        <w:t>Bodossaki</w:t>
      </w:r>
      <w:proofErr w:type="spellEnd"/>
      <w:r w:rsidRPr="006F0421">
        <w:rPr>
          <w:rFonts w:ascii="Times New Roman" w:hAnsi="Times New Roman"/>
          <w:sz w:val="20"/>
        </w:rPr>
        <w:t xml:space="preserve"> Foundation Academic Prize in Applied Science (2005), SUNY Chancellor's Awards for Excellence in Scholarship and Creative Activity (2011) and in </w:t>
      </w:r>
      <w:proofErr w:type="gramStart"/>
      <w:r w:rsidRPr="006F0421">
        <w:rPr>
          <w:rFonts w:ascii="Times New Roman" w:hAnsi="Times New Roman"/>
          <w:sz w:val="20"/>
        </w:rPr>
        <w:t>Teaching</w:t>
      </w:r>
      <w:proofErr w:type="gramEnd"/>
      <w:r w:rsidRPr="006F0421">
        <w:rPr>
          <w:rFonts w:ascii="Times New Roman" w:hAnsi="Times New Roman"/>
          <w:sz w:val="20"/>
        </w:rPr>
        <w:t xml:space="preserve"> (2006), and</w:t>
      </w:r>
      <w:r w:rsidRPr="006F0421">
        <w:rPr>
          <w:sz w:val="20"/>
        </w:rPr>
        <w:t xml:space="preserve"> </w:t>
      </w:r>
      <w:r w:rsidRPr="006F0421">
        <w:rPr>
          <w:rFonts w:ascii="Times New Roman" w:hAnsi="Times New Roman"/>
          <w:sz w:val="20"/>
        </w:rPr>
        <w:t>UB’s Excellence in Graduate Student Mentoring Award (2012).</w:t>
      </w:r>
      <w:r>
        <w:rPr>
          <w:rFonts w:ascii="Times New Roman" w:hAnsi="Times New Roman"/>
          <w:sz w:val="20"/>
        </w:rPr>
        <w:t xml:space="preserve">  He currently serves on the Executive Committee of the ACS Division </w:t>
      </w:r>
      <w:r w:rsidRPr="00977292">
        <w:rPr>
          <w:rFonts w:ascii="Times New Roman" w:hAnsi="Times New Roman"/>
          <w:sz w:val="20"/>
        </w:rPr>
        <w:t>of Colloid and Surface Chemistry</w:t>
      </w:r>
      <w:r>
        <w:rPr>
          <w:rFonts w:ascii="Times New Roman" w:hAnsi="Times New Roman"/>
          <w:sz w:val="20"/>
        </w:rPr>
        <w:t xml:space="preserve">, and has chaired </w:t>
      </w:r>
      <w:r w:rsidRPr="00977292">
        <w:rPr>
          <w:rFonts w:ascii="Times New Roman" w:hAnsi="Times New Roman"/>
          <w:sz w:val="20"/>
        </w:rPr>
        <w:t>Area 1C: "Interfacial Phenomena"</w:t>
      </w:r>
      <w:r>
        <w:rPr>
          <w:rFonts w:ascii="Times New Roman" w:hAnsi="Times New Roman"/>
          <w:sz w:val="20"/>
        </w:rPr>
        <w:t xml:space="preserve"> of the </w:t>
      </w:r>
      <w:r w:rsidRPr="00977292">
        <w:rPr>
          <w:rFonts w:ascii="Times New Roman" w:hAnsi="Times New Roman"/>
          <w:sz w:val="20"/>
        </w:rPr>
        <w:t>American Institute of Chemical Engineers (</w:t>
      </w:r>
      <w:proofErr w:type="spellStart"/>
      <w:r w:rsidRPr="00977292">
        <w:rPr>
          <w:rFonts w:ascii="Times New Roman" w:hAnsi="Times New Roman"/>
          <w:sz w:val="20"/>
        </w:rPr>
        <w:t>AIChE</w:t>
      </w:r>
      <w:proofErr w:type="spellEnd"/>
      <w:r w:rsidRPr="00977292">
        <w:rPr>
          <w:rFonts w:ascii="Times New Roman" w:hAnsi="Times New Roman"/>
          <w:sz w:val="20"/>
        </w:rPr>
        <w:t>)</w:t>
      </w:r>
      <w:r>
        <w:rPr>
          <w:rFonts w:ascii="Times New Roman" w:hAnsi="Times New Roman"/>
          <w:sz w:val="20"/>
        </w:rPr>
        <w:t>.</w:t>
      </w:r>
    </w:p>
    <w:p w:rsidR="007013DB" w:rsidRDefault="007013DB"/>
    <w:sectPr w:rsidR="00701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DB"/>
    <w:rsid w:val="007013DB"/>
    <w:rsid w:val="00DB5E9E"/>
    <w:rsid w:val="00E57382"/>
    <w:rsid w:val="00EF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3DB"/>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3DB"/>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Paschalis Alexandridis</dc:creator>
  <cp:lastModifiedBy>Paschalis Alexandridis</cp:lastModifiedBy>
  <cp:revision>2</cp:revision>
  <dcterms:created xsi:type="dcterms:W3CDTF">2015-08-27T19:51:00Z</dcterms:created>
  <dcterms:modified xsi:type="dcterms:W3CDTF">2015-08-27T19:55:00Z</dcterms:modified>
</cp:coreProperties>
</file>